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31C3DB" w14:textId="051A1DA1" w:rsidR="00E66DEE" w:rsidRPr="00C26B07" w:rsidRDefault="00E66DEE" w:rsidP="006B1666">
      <w:pPr>
        <w:pStyle w:val="berschrift1"/>
        <w:tabs>
          <w:tab w:val="left" w:pos="7371"/>
        </w:tabs>
        <w:spacing w:line="276" w:lineRule="auto"/>
        <w:ind w:left="-284" w:right="-2268"/>
        <w:jc w:val="both"/>
        <w:rPr>
          <w:b w:val="0"/>
          <w:sz w:val="20"/>
        </w:rPr>
      </w:pPr>
      <w:r>
        <w:t>Press release</w:t>
      </w:r>
      <w:r w:rsidRPr="00C26B07">
        <w:rPr>
          <w:sz w:val="22"/>
        </w:rPr>
        <w:tab/>
      </w:r>
      <w:r w:rsidR="00A0097D">
        <w:rPr>
          <w:b w:val="0"/>
          <w:bCs/>
          <w:sz w:val="20"/>
        </w:rPr>
        <w:t>10.09.2024</w:t>
      </w:r>
    </w:p>
    <w:p w14:paraId="533364BA" w14:textId="77777777" w:rsidR="00E66DEE" w:rsidRPr="00C26B07" w:rsidRDefault="00E66DEE" w:rsidP="00BA0C42">
      <w:pPr>
        <w:ind w:left="-284"/>
        <w:jc w:val="both"/>
        <w:rPr>
          <w:szCs w:val="20"/>
        </w:rPr>
      </w:pPr>
    </w:p>
    <w:p w14:paraId="75AC07F0" w14:textId="77777777" w:rsidR="00E66DEE" w:rsidRPr="00C26B07" w:rsidRDefault="00E66DEE" w:rsidP="00BA0C42">
      <w:pPr>
        <w:ind w:left="-284"/>
        <w:rPr>
          <w:szCs w:val="20"/>
        </w:rPr>
      </w:pPr>
    </w:p>
    <w:p w14:paraId="63B97041" w14:textId="22D08C13" w:rsidR="00E66DEE" w:rsidRDefault="0070435C" w:rsidP="00BA0C42">
      <w:pPr>
        <w:ind w:left="-284"/>
      </w:pPr>
      <w:r>
        <w:t>Hydraulic long-stroke vise</w:t>
      </w:r>
    </w:p>
    <w:p w14:paraId="08B5A913" w14:textId="77777777" w:rsidR="00FE7842" w:rsidRPr="00C26B07" w:rsidRDefault="00FE7842" w:rsidP="00BA0C42">
      <w:pPr>
        <w:ind w:left="-284"/>
      </w:pPr>
    </w:p>
    <w:p w14:paraId="052E1BDD" w14:textId="62CA4C73" w:rsidR="00527EF1" w:rsidRDefault="0070435C" w:rsidP="00527EF1">
      <w:pPr>
        <w:ind w:left="-284"/>
        <w:rPr>
          <w:b/>
          <w:bCs/>
          <w:sz w:val="24"/>
          <w:szCs w:val="28"/>
        </w:rPr>
      </w:pPr>
      <w:r>
        <w:rPr>
          <w:b/>
          <w:sz w:val="24"/>
        </w:rPr>
        <w:t>Compact, powerful and versatile</w:t>
      </w:r>
    </w:p>
    <w:p w14:paraId="221983B5" w14:textId="47DE8CB2" w:rsidR="00DF5558" w:rsidRDefault="00DF5558" w:rsidP="00527EF1">
      <w:pPr>
        <w:ind w:left="-284"/>
        <w:rPr>
          <w:b/>
          <w:bCs/>
          <w:sz w:val="24"/>
          <w:szCs w:val="28"/>
        </w:rPr>
      </w:pPr>
    </w:p>
    <w:p w14:paraId="3FC86F9E" w14:textId="7392186A" w:rsidR="00DF5558" w:rsidRPr="00DF5558" w:rsidRDefault="0070435C" w:rsidP="00527EF1">
      <w:pPr>
        <w:ind w:left="-284"/>
        <w:rPr>
          <w:b/>
          <w:bCs/>
        </w:rPr>
      </w:pPr>
      <w:r>
        <w:rPr>
          <w:b/>
        </w:rPr>
        <w:t xml:space="preserve">Automated machine </w:t>
      </w:r>
      <w:r w:rsidR="00254EB5">
        <w:rPr>
          <w:b/>
        </w:rPr>
        <w:t>tend</w:t>
      </w:r>
      <w:r>
        <w:rPr>
          <w:b/>
        </w:rPr>
        <w:t xml:space="preserve">ing is an important prerequisite for efficient and competitive production and therefore an important </w:t>
      </w:r>
      <w:r w:rsidR="00254EB5">
        <w:rPr>
          <w:b/>
        </w:rPr>
        <w:t>component</w:t>
      </w:r>
      <w:r>
        <w:rPr>
          <w:b/>
        </w:rPr>
        <w:t xml:space="preserve"> for a "</w:t>
      </w:r>
      <w:r w:rsidR="002B3DC3">
        <w:rPr>
          <w:b/>
        </w:rPr>
        <w:t>H</w:t>
      </w:r>
      <w:r>
        <w:rPr>
          <w:b/>
        </w:rPr>
        <w:t xml:space="preserve">ealthy </w:t>
      </w:r>
      <w:r w:rsidR="002B3DC3">
        <w:rPr>
          <w:b/>
        </w:rPr>
        <w:t>F</w:t>
      </w:r>
      <w:r>
        <w:rPr>
          <w:b/>
        </w:rPr>
        <w:t>actory". With the new KONTEC KS-H-LH hydraulic long-stroke vise, SCHUNK is launching another efficient solution on the market, which can be used to automatically insert and remove workpieces of different sizes process</w:t>
      </w:r>
      <w:r w:rsidR="00254EB5">
        <w:rPr>
          <w:b/>
        </w:rPr>
        <w:t>-</w:t>
      </w:r>
      <w:r>
        <w:rPr>
          <w:b/>
        </w:rPr>
        <w:t>reliab</w:t>
      </w:r>
      <w:r w:rsidR="00254EB5">
        <w:rPr>
          <w:b/>
        </w:rPr>
        <w:t>ly</w:t>
      </w:r>
      <w:r>
        <w:rPr>
          <w:b/>
        </w:rPr>
        <w:t xml:space="preserve"> and vibration</w:t>
      </w:r>
      <w:r w:rsidR="00254EB5">
        <w:rPr>
          <w:b/>
        </w:rPr>
        <w:t>-</w:t>
      </w:r>
      <w:r>
        <w:rPr>
          <w:b/>
        </w:rPr>
        <w:t>resistan</w:t>
      </w:r>
      <w:r w:rsidR="00254EB5">
        <w:rPr>
          <w:b/>
        </w:rPr>
        <w:t>t</w:t>
      </w:r>
      <w:r>
        <w:rPr>
          <w:b/>
        </w:rPr>
        <w:t>, even with minimum clamping surfaces.</w:t>
      </w:r>
    </w:p>
    <w:p w14:paraId="54EFADB9" w14:textId="77777777" w:rsidR="00527EF1" w:rsidRPr="00C26B07" w:rsidRDefault="00527EF1" w:rsidP="00527EF1">
      <w:pPr>
        <w:ind w:left="-284"/>
        <w:rPr>
          <w:b/>
          <w:bCs/>
        </w:rPr>
      </w:pPr>
    </w:p>
    <w:p w14:paraId="09E87424" w14:textId="6FF6E16F" w:rsidR="00527EF1" w:rsidRDefault="00F30F61" w:rsidP="00D34C5C">
      <w:pPr>
        <w:ind w:left="-284"/>
      </w:pPr>
      <w:r>
        <w:t>The KONTEC KS-H-LH from SCHUNK is a compact and powerful hydraulic long-stroke vise: It enables a clamping range f</w:t>
      </w:r>
      <w:r w:rsidR="00254EB5">
        <w:t>rom</w:t>
      </w:r>
      <w:r>
        <w:t xml:space="preserve"> 20 to 345 millimeters with a hydraulic clamping stroke of 110 millimeters. With a clamping force of 40 kilonewtons per jaw, workpieces are clamped in a reliable process and protected against vibration. SCHUNK is further expanding its product portfolio in this area with the </w:t>
      </w:r>
      <w:bookmarkStart w:id="0" w:name="_Hlk172982146"/>
      <w:r>
        <w:t xml:space="preserve">KONTEC KS-H-LH </w:t>
      </w:r>
      <w:bookmarkEnd w:id="0"/>
      <w:r>
        <w:t xml:space="preserve">and is meeting the requirements for flexible automated solutions for machine loading. </w:t>
      </w:r>
    </w:p>
    <w:p w14:paraId="2BB5F59F" w14:textId="77777777" w:rsidR="00D34C5C" w:rsidRDefault="00D34C5C" w:rsidP="00D34C5C">
      <w:pPr>
        <w:ind w:left="-284"/>
      </w:pPr>
    </w:p>
    <w:p w14:paraId="344ED762" w14:textId="341412D7" w:rsidR="00D34C5C" w:rsidRDefault="00254EB5" w:rsidP="00D34C5C">
      <w:pPr>
        <w:ind w:left="-284"/>
        <w:rPr>
          <w:b/>
        </w:rPr>
      </w:pPr>
      <w:r>
        <w:rPr>
          <w:b/>
        </w:rPr>
        <w:t>Comprehensive</w:t>
      </w:r>
      <w:r w:rsidR="00F30F61">
        <w:rPr>
          <w:b/>
        </w:rPr>
        <w:t xml:space="preserve"> jaw portfolio for maximum flexibility</w:t>
      </w:r>
    </w:p>
    <w:p w14:paraId="540D5FE1" w14:textId="77777777" w:rsidR="005200DC" w:rsidRPr="00EA4448" w:rsidRDefault="005200DC" w:rsidP="00D34C5C">
      <w:pPr>
        <w:ind w:left="-284"/>
        <w:rPr>
          <w:b/>
          <w:bCs/>
        </w:rPr>
      </w:pPr>
    </w:p>
    <w:p w14:paraId="7CD2AE45" w14:textId="288686B9" w:rsidR="00D34C5C" w:rsidRPr="00D34C5C" w:rsidRDefault="00D34C5C" w:rsidP="00D34C5C">
      <w:pPr>
        <w:ind w:left="-284"/>
      </w:pPr>
      <w:r>
        <w:t>The KONTEC KS-H-LH hydraulic long-stroke vise is the most compact vise in its class</w:t>
      </w:r>
      <w:r w:rsidR="00254EB5">
        <w:t xml:space="preserve"> </w:t>
      </w:r>
      <w:proofErr w:type="gramStart"/>
      <w:r w:rsidR="00254EB5">
        <w:t>and</w:t>
      </w:r>
      <w:r>
        <w:t xml:space="preserve"> also</w:t>
      </w:r>
      <w:proofErr w:type="gramEnd"/>
      <w:r>
        <w:t xml:space="preserve"> offers maximum flexibility due to a jaw portfolio that is unique on the market. Since the base jaw interface corresponds to that of the KONTEC KSC3 series, the system and top jaws of the SCHUNK KSC3 and R-C2 series can also be used with the KONTEC KS-H-LH. In addition, there are adapter jaws specially developed for this long-stroke vise that allow the KONTEC KSX-C2 and TANDEM BWA quick-change jaws to be used. </w:t>
      </w:r>
    </w:p>
    <w:p w14:paraId="00594C59" w14:textId="77777777" w:rsidR="00D34C5C" w:rsidRDefault="00D34C5C" w:rsidP="00D34C5C">
      <w:pPr>
        <w:ind w:left="-284"/>
      </w:pPr>
    </w:p>
    <w:p w14:paraId="2516AB15" w14:textId="27811BD7" w:rsidR="006964C5" w:rsidRPr="006964C5" w:rsidRDefault="001E2859" w:rsidP="006964C5">
      <w:pPr>
        <w:ind w:left="-284"/>
        <w:rPr>
          <w:b/>
          <w:bCs/>
        </w:rPr>
      </w:pPr>
      <w:r>
        <w:rPr>
          <w:b/>
        </w:rPr>
        <w:t>On request w</w:t>
      </w:r>
      <w:r w:rsidR="009A56D0">
        <w:rPr>
          <w:b/>
        </w:rPr>
        <w:t>ith connection to machine control</w:t>
      </w:r>
    </w:p>
    <w:p w14:paraId="6AC3485B" w14:textId="551F43C0" w:rsidR="00D34C5C" w:rsidRPr="00EA4448" w:rsidRDefault="00D34C5C" w:rsidP="00D34C5C">
      <w:pPr>
        <w:ind w:left="-284"/>
        <w:rPr>
          <w:b/>
          <w:bCs/>
        </w:rPr>
      </w:pPr>
    </w:p>
    <w:p w14:paraId="193FCE67" w14:textId="67C5BE21" w:rsidR="00EA4448" w:rsidRDefault="00EA4448" w:rsidP="0051164C">
      <w:pPr>
        <w:ind w:left="-284"/>
      </w:pPr>
      <w:r>
        <w:t>On customer request, the long-stroke vise can be equipped with a position measuring system and pneumatic media transfer unit to the system jaw. The data from the sensory path measuring system is transferred to the machine control via the integrated IO-Link interface and can then be evaluated. An IO-Link is a fieldbus-independent point-to-point connection that can be used to integrate the clamping device into the corresponding fieldbus system via an IO-Link master. The KONTEC KS-H-LH vise is available either with a spring contact interface or alternatively with a wired outlet. The entire vise is 100 percent encapsulated and therefore protected against chips, dirt and coolant.</w:t>
      </w:r>
    </w:p>
    <w:p w14:paraId="531BDA64" w14:textId="77777777" w:rsidR="009A56D0" w:rsidRDefault="009A56D0" w:rsidP="00EA4448">
      <w:pPr>
        <w:ind w:left="-284"/>
      </w:pPr>
    </w:p>
    <w:p w14:paraId="0C962D5E" w14:textId="6AC6B848" w:rsidR="009A56D0" w:rsidRPr="009A56D0" w:rsidRDefault="009A56D0" w:rsidP="00EA4448">
      <w:pPr>
        <w:ind w:left="-284"/>
        <w:rPr>
          <w:b/>
          <w:bCs/>
        </w:rPr>
      </w:pPr>
      <w:r>
        <w:rPr>
          <w:b/>
        </w:rPr>
        <w:t>Configure the perfect equipment yourself</w:t>
      </w:r>
    </w:p>
    <w:p w14:paraId="11E1B0C3" w14:textId="7FF57BCE" w:rsidR="0051164C" w:rsidRDefault="009A56D0" w:rsidP="0051164C">
      <w:pPr>
        <w:ind w:left="-284"/>
      </w:pPr>
      <w:r>
        <w:t xml:space="preserve">If you are interested in discovering the wide range of equipment options available for the KONTEC KS-H-LH vise, you will also find it in the SCHUNK KONTEC configurator in the future. This allows you to combine complete clamping solutions digitally yourself. The configurator is browser-based and contains all KONTEC clamping systems and jaws. The simple and intuitive user guidance </w:t>
      </w:r>
      <w:proofErr w:type="gramStart"/>
      <w:r>
        <w:t>allow</w:t>
      </w:r>
      <w:proofErr w:type="gramEnd"/>
      <w:r>
        <w:t xml:space="preserve"> customers to put together their ideal solutions. </w:t>
      </w:r>
    </w:p>
    <w:p w14:paraId="44C600E3" w14:textId="77777777" w:rsidR="00F30F61" w:rsidRDefault="00F30F61" w:rsidP="00C27222">
      <w:pPr>
        <w:ind w:left="-284"/>
        <w:rPr>
          <w:b/>
          <w:bCs/>
        </w:rPr>
      </w:pPr>
    </w:p>
    <w:p w14:paraId="2ADD2A76" w14:textId="1F276121" w:rsidR="00C27222" w:rsidRDefault="00047640" w:rsidP="00C27222">
      <w:pPr>
        <w:ind w:left="-284"/>
        <w:rPr>
          <w:b/>
          <w:bCs/>
        </w:rPr>
      </w:pPr>
      <w:r>
        <w:rPr>
          <w:b/>
        </w:rPr>
        <w:t>schunk.com</w:t>
      </w:r>
    </w:p>
    <w:p w14:paraId="61749049" w14:textId="4FD02E2D" w:rsidR="00D75140" w:rsidRDefault="00D75140" w:rsidP="00C27222">
      <w:pPr>
        <w:ind w:left="-284"/>
        <w:rPr>
          <w:b/>
          <w:bCs/>
        </w:rPr>
      </w:pPr>
    </w:p>
    <w:p w14:paraId="1D7F0B8B" w14:textId="77777777" w:rsidR="00D75140" w:rsidRDefault="00D75140" w:rsidP="00D75140">
      <w:pPr>
        <w:spacing w:line="240" w:lineRule="auto"/>
        <w:ind w:left="-284"/>
        <w:rPr>
          <w:b/>
          <w:bCs/>
          <w:sz w:val="24"/>
          <w:szCs w:val="28"/>
        </w:rPr>
      </w:pPr>
    </w:p>
    <w:p w14:paraId="1AECC096" w14:textId="54535F62" w:rsidR="00D75140" w:rsidRPr="00527EF1" w:rsidRDefault="00D75140" w:rsidP="00D75140">
      <w:pPr>
        <w:spacing w:line="240" w:lineRule="auto"/>
        <w:ind w:left="-284"/>
        <w:rPr>
          <w:b/>
          <w:bCs/>
          <w:sz w:val="24"/>
          <w:szCs w:val="28"/>
        </w:rPr>
      </w:pPr>
      <w:r>
        <w:rPr>
          <w:b/>
          <w:sz w:val="24"/>
        </w:rPr>
        <w:t>Captions:</w:t>
      </w:r>
    </w:p>
    <w:p w14:paraId="39A2AABD" w14:textId="77777777" w:rsidR="002C2724" w:rsidRDefault="002C2724" w:rsidP="00A210ED">
      <w:pPr>
        <w:spacing w:line="240" w:lineRule="auto"/>
        <w:ind w:left="-284"/>
        <w:jc w:val="right"/>
        <w:rPr>
          <w:b/>
          <w:bCs/>
          <w:sz w:val="24"/>
          <w:szCs w:val="28"/>
        </w:rPr>
      </w:pPr>
    </w:p>
    <w:tbl>
      <w:tblPr>
        <w:tblW w:w="10029"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2307"/>
        <w:gridCol w:w="7722"/>
      </w:tblGrid>
      <w:tr w:rsidR="00D75140" w:rsidRPr="00D75140" w14:paraId="28BBC3CE" w14:textId="77777777" w:rsidTr="00620E07">
        <w:trPr>
          <w:cantSplit/>
          <w:trHeight w:val="1475"/>
        </w:trPr>
        <w:tc>
          <w:tcPr>
            <w:tcW w:w="2307" w:type="dxa"/>
            <w:tcBorders>
              <w:top w:val="nil"/>
              <w:left w:val="nil"/>
              <w:bottom w:val="nil"/>
              <w:right w:val="nil"/>
            </w:tcBorders>
          </w:tcPr>
          <w:p w14:paraId="745003A7" w14:textId="28C64938" w:rsidR="00D75140" w:rsidRDefault="00D75140" w:rsidP="00D75140">
            <w:pPr>
              <w:jc w:val="both"/>
            </w:pPr>
            <w:r w:rsidRPr="00D75140">
              <w:rPr>
                <w:noProof/>
              </w:rPr>
              <w:drawing>
                <wp:inline distT="0" distB="0" distL="0" distR="0" wp14:anchorId="59F3A6EF" wp14:editId="73580480">
                  <wp:extent cx="1402080" cy="937260"/>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402080" cy="937260"/>
                          </a:xfrm>
                          <a:prstGeom prst="rect">
                            <a:avLst/>
                          </a:prstGeom>
                        </pic:spPr>
                      </pic:pic>
                    </a:graphicData>
                  </a:graphic>
                </wp:inline>
              </w:drawing>
            </w:r>
          </w:p>
        </w:tc>
        <w:tc>
          <w:tcPr>
            <w:tcW w:w="7722" w:type="dxa"/>
            <w:tcBorders>
              <w:top w:val="nil"/>
              <w:left w:val="nil"/>
              <w:bottom w:val="nil"/>
              <w:right w:val="nil"/>
            </w:tcBorders>
          </w:tcPr>
          <w:p w14:paraId="4ED67231" w14:textId="5EC670EB" w:rsidR="00C721B1" w:rsidRDefault="001E6E5D" w:rsidP="00620E07">
            <w:pPr>
              <w:ind w:left="243"/>
            </w:pPr>
            <w:r>
              <w:t>The KONTEC KS-H-LH from SCHUNK is a compact and powerful hydraulic long-stroke vise</w:t>
            </w:r>
          </w:p>
          <w:p w14:paraId="58781C7A" w14:textId="77777777" w:rsidR="00BA5B3B" w:rsidRDefault="00BA5B3B" w:rsidP="00620E07">
            <w:pPr>
              <w:ind w:left="243"/>
            </w:pPr>
          </w:p>
          <w:p w14:paraId="3CA90C7D" w14:textId="3768E999" w:rsidR="00D75140" w:rsidRPr="00C721B1" w:rsidRDefault="00D75140" w:rsidP="00620E07">
            <w:pPr>
              <w:ind w:left="243"/>
            </w:pPr>
            <w:r>
              <w:t xml:space="preserve">Image: SCHUNK </w:t>
            </w:r>
          </w:p>
        </w:tc>
      </w:tr>
      <w:tr w:rsidR="00BA5B3B" w:rsidRPr="00620E07" w14:paraId="2134394C" w14:textId="77777777" w:rsidTr="00620E07">
        <w:trPr>
          <w:cantSplit/>
          <w:trHeight w:val="283"/>
        </w:trPr>
        <w:tc>
          <w:tcPr>
            <w:tcW w:w="10029" w:type="dxa"/>
            <w:gridSpan w:val="2"/>
            <w:tcBorders>
              <w:top w:val="nil"/>
              <w:left w:val="nil"/>
              <w:bottom w:val="nil"/>
              <w:right w:val="nil"/>
            </w:tcBorders>
          </w:tcPr>
          <w:p w14:paraId="1747311F" w14:textId="30CF2CF1" w:rsidR="00BA5B3B" w:rsidRPr="00BA5B3B" w:rsidRDefault="00BA5B3B" w:rsidP="00735A3A">
            <w:pPr>
              <w:spacing w:before="100" w:beforeAutospacing="1" w:after="100" w:afterAutospacing="1"/>
              <w:rPr>
                <w:i/>
                <w:iCs/>
                <w:color w:val="000000"/>
                <w:sz w:val="16"/>
                <w:szCs w:val="18"/>
                <w:lang w:val="de-DE"/>
              </w:rPr>
            </w:pPr>
            <w:r w:rsidRPr="00BA5B3B">
              <w:rPr>
                <w:i/>
                <w:iCs/>
                <w:sz w:val="16"/>
                <w:szCs w:val="18"/>
                <w:lang w:val="de-DE"/>
              </w:rPr>
              <w:t>KS-H-LH Produktbild Stellvertreter.jpg</w:t>
            </w:r>
          </w:p>
        </w:tc>
      </w:tr>
    </w:tbl>
    <w:p w14:paraId="6D2341C3" w14:textId="77777777" w:rsidR="0001491E" w:rsidRPr="00BA5B3B" w:rsidRDefault="0001491E" w:rsidP="00527EF1">
      <w:pPr>
        <w:spacing w:line="240" w:lineRule="auto"/>
        <w:ind w:hanging="284"/>
        <w:rPr>
          <w:b/>
          <w:color w:val="000000"/>
          <w:sz w:val="24"/>
          <w:szCs w:val="20"/>
          <w:lang w:val="de-DE"/>
        </w:rPr>
      </w:pPr>
    </w:p>
    <w:p w14:paraId="7407BB6E" w14:textId="77777777" w:rsidR="0001491E" w:rsidRPr="00BA5B3B" w:rsidRDefault="0001491E" w:rsidP="00527EF1">
      <w:pPr>
        <w:spacing w:line="240" w:lineRule="auto"/>
        <w:ind w:hanging="284"/>
        <w:rPr>
          <w:b/>
          <w:color w:val="000000"/>
          <w:sz w:val="24"/>
          <w:szCs w:val="20"/>
          <w:lang w:val="de-DE"/>
        </w:rPr>
      </w:pPr>
    </w:p>
    <w:p w14:paraId="28BC82BB" w14:textId="77777777" w:rsidR="0001491E" w:rsidRPr="00BA5B3B" w:rsidRDefault="0001491E" w:rsidP="00527EF1">
      <w:pPr>
        <w:spacing w:line="240" w:lineRule="auto"/>
        <w:ind w:hanging="284"/>
        <w:rPr>
          <w:b/>
          <w:color w:val="000000"/>
          <w:sz w:val="24"/>
          <w:szCs w:val="20"/>
          <w:lang w:val="de-DE"/>
        </w:rPr>
      </w:pPr>
    </w:p>
    <w:p w14:paraId="15954615" w14:textId="77777777" w:rsidR="006545A7" w:rsidRPr="00C26B07" w:rsidRDefault="006545A7" w:rsidP="006545A7">
      <w:pPr>
        <w:spacing w:line="240" w:lineRule="auto"/>
        <w:ind w:hanging="284"/>
        <w:rPr>
          <w:b/>
          <w:color w:val="000000"/>
          <w:sz w:val="24"/>
          <w:szCs w:val="20"/>
        </w:rPr>
      </w:pPr>
      <w:r>
        <w:rPr>
          <w:b/>
          <w:color w:val="000000"/>
          <w:sz w:val="24"/>
        </w:rPr>
        <w:t>Contact person:</w:t>
      </w:r>
    </w:p>
    <w:p w14:paraId="34888A6B" w14:textId="77777777" w:rsidR="0070708B" w:rsidRPr="005A49B5" w:rsidRDefault="0070708B" w:rsidP="0070708B">
      <w:pPr>
        <w:jc w:val="both"/>
        <w:rPr>
          <w:b/>
          <w:bCs/>
          <w:szCs w:val="20"/>
        </w:rPr>
      </w:pPr>
    </w:p>
    <w:p w14:paraId="5D152110" w14:textId="77777777" w:rsidR="005A49B5" w:rsidRPr="00A0097D" w:rsidRDefault="005A49B5" w:rsidP="005A49B5">
      <w:pPr>
        <w:ind w:left="-284"/>
        <w:jc w:val="both"/>
        <w:rPr>
          <w:b/>
          <w:bCs/>
          <w:szCs w:val="20"/>
        </w:rPr>
      </w:pPr>
      <w:r w:rsidRPr="00A0097D">
        <w:rPr>
          <w:b/>
          <w:bCs/>
          <w:szCs w:val="20"/>
        </w:rPr>
        <w:t xml:space="preserve">H.-D. SCHUNK GmbH &amp; Co. </w:t>
      </w:r>
      <w:proofErr w:type="spellStart"/>
      <w:r w:rsidRPr="00A0097D">
        <w:rPr>
          <w:b/>
          <w:bCs/>
          <w:szCs w:val="20"/>
        </w:rPr>
        <w:t>Spanntechnik</w:t>
      </w:r>
      <w:proofErr w:type="spellEnd"/>
      <w:r w:rsidRPr="00A0097D">
        <w:rPr>
          <w:b/>
          <w:bCs/>
          <w:szCs w:val="20"/>
        </w:rPr>
        <w:t xml:space="preserve"> KG</w:t>
      </w:r>
    </w:p>
    <w:p w14:paraId="0EA2595B" w14:textId="77777777" w:rsidR="005A49B5" w:rsidRPr="005A49B5" w:rsidRDefault="005A49B5" w:rsidP="005A49B5">
      <w:pPr>
        <w:ind w:left="-284"/>
        <w:jc w:val="both"/>
        <w:rPr>
          <w:b/>
          <w:bCs/>
          <w:szCs w:val="20"/>
        </w:rPr>
      </w:pPr>
      <w:r w:rsidRPr="005A49B5">
        <w:rPr>
          <w:b/>
          <w:bCs/>
          <w:szCs w:val="20"/>
        </w:rPr>
        <w:t>Markus Michelberger</w:t>
      </w:r>
    </w:p>
    <w:p w14:paraId="054AA133" w14:textId="77777777" w:rsidR="005A49B5" w:rsidRPr="005A49B5" w:rsidRDefault="005A49B5" w:rsidP="005A49B5">
      <w:pPr>
        <w:ind w:left="-284"/>
        <w:jc w:val="both"/>
        <w:rPr>
          <w:b/>
          <w:bCs/>
          <w:szCs w:val="20"/>
        </w:rPr>
      </w:pPr>
      <w:r w:rsidRPr="005A49B5">
        <w:rPr>
          <w:b/>
          <w:bCs/>
          <w:szCs w:val="20"/>
        </w:rPr>
        <w:t xml:space="preserve">Head of Sales Clamping Technology </w:t>
      </w:r>
    </w:p>
    <w:p w14:paraId="1B16CA4A" w14:textId="77777777" w:rsidR="005A49B5" w:rsidRPr="005A49B5" w:rsidRDefault="005A49B5" w:rsidP="005A49B5">
      <w:pPr>
        <w:ind w:left="-284"/>
        <w:jc w:val="both"/>
        <w:rPr>
          <w:szCs w:val="20"/>
          <w:lang w:val="de-DE"/>
        </w:rPr>
      </w:pPr>
      <w:r w:rsidRPr="005A49B5">
        <w:rPr>
          <w:szCs w:val="20"/>
          <w:lang w:val="de-DE"/>
        </w:rPr>
        <w:t>Lothringer Str. 23</w:t>
      </w:r>
    </w:p>
    <w:p w14:paraId="545B4B87" w14:textId="77777777" w:rsidR="005A49B5" w:rsidRPr="005A49B5" w:rsidRDefault="005A49B5" w:rsidP="005A49B5">
      <w:pPr>
        <w:ind w:left="-284"/>
        <w:jc w:val="both"/>
        <w:rPr>
          <w:szCs w:val="20"/>
          <w:lang w:val="de-DE"/>
        </w:rPr>
      </w:pPr>
      <w:r w:rsidRPr="005A49B5">
        <w:rPr>
          <w:szCs w:val="20"/>
          <w:lang w:val="de-DE"/>
        </w:rPr>
        <w:t>D-88512 Mengen</w:t>
      </w:r>
    </w:p>
    <w:p w14:paraId="4D6D614B" w14:textId="77777777" w:rsidR="005A49B5" w:rsidRPr="005A49B5" w:rsidRDefault="005A49B5" w:rsidP="005A49B5">
      <w:pPr>
        <w:ind w:left="-284"/>
        <w:jc w:val="both"/>
        <w:rPr>
          <w:szCs w:val="20"/>
          <w:lang w:val="de-DE"/>
        </w:rPr>
      </w:pPr>
      <w:r w:rsidRPr="005A49B5">
        <w:rPr>
          <w:szCs w:val="20"/>
          <w:lang w:val="de-DE"/>
        </w:rPr>
        <w:t>Tel. +49-7572-7614-1034</w:t>
      </w:r>
    </w:p>
    <w:p w14:paraId="783A5F9F" w14:textId="77777777" w:rsidR="005A49B5" w:rsidRPr="005A49B5" w:rsidRDefault="005A49B5" w:rsidP="005A49B5">
      <w:pPr>
        <w:ind w:left="-284"/>
        <w:jc w:val="both"/>
        <w:rPr>
          <w:szCs w:val="20"/>
          <w:lang w:val="de-DE"/>
        </w:rPr>
      </w:pPr>
      <w:r w:rsidRPr="005A49B5">
        <w:rPr>
          <w:szCs w:val="20"/>
          <w:lang w:val="de-DE"/>
        </w:rPr>
        <w:t>markus.michelberger@de.schunk.com</w:t>
      </w:r>
    </w:p>
    <w:p w14:paraId="72734DBF" w14:textId="77777777" w:rsidR="005A49B5" w:rsidRPr="005A49B5" w:rsidRDefault="005A49B5" w:rsidP="005A49B5">
      <w:pPr>
        <w:ind w:left="-284"/>
        <w:jc w:val="both"/>
        <w:rPr>
          <w:szCs w:val="20"/>
          <w:lang w:val="de-DE"/>
        </w:rPr>
      </w:pPr>
      <w:r w:rsidRPr="005A49B5">
        <w:rPr>
          <w:szCs w:val="20"/>
          <w:lang w:val="de-DE"/>
        </w:rPr>
        <w:t>schunk.com</w:t>
      </w:r>
    </w:p>
    <w:p w14:paraId="09427370" w14:textId="77777777" w:rsidR="005A49B5" w:rsidRPr="005A49B5" w:rsidRDefault="005A49B5" w:rsidP="005A49B5">
      <w:pPr>
        <w:jc w:val="both"/>
        <w:rPr>
          <w:b/>
          <w:bCs/>
          <w:szCs w:val="20"/>
          <w:lang w:val="de-DE"/>
        </w:rPr>
      </w:pPr>
    </w:p>
    <w:p w14:paraId="2AB12B12" w14:textId="6A4FEBCA" w:rsidR="006545A7" w:rsidRPr="00C26B07" w:rsidRDefault="006545A7" w:rsidP="006545A7">
      <w:pPr>
        <w:ind w:hanging="284"/>
        <w:jc w:val="both"/>
        <w:rPr>
          <w:b/>
          <w:bCs/>
          <w:szCs w:val="20"/>
        </w:rPr>
      </w:pPr>
      <w:r>
        <w:rPr>
          <w:b/>
        </w:rPr>
        <w:t>Kathrin Müller</w:t>
      </w:r>
    </w:p>
    <w:p w14:paraId="11F542D1" w14:textId="77777777" w:rsidR="00943048" w:rsidRPr="006D03C4" w:rsidRDefault="00943048" w:rsidP="00943048">
      <w:pPr>
        <w:ind w:left="-284"/>
        <w:rPr>
          <w:b/>
          <w:bCs/>
          <w:szCs w:val="20"/>
        </w:rPr>
      </w:pPr>
      <w:r>
        <w:rPr>
          <w:b/>
        </w:rPr>
        <w:t xml:space="preserve">Corporate Communications </w:t>
      </w:r>
    </w:p>
    <w:p w14:paraId="0911167C" w14:textId="77777777" w:rsidR="00943048" w:rsidRPr="006D03C4" w:rsidRDefault="00943048" w:rsidP="00943048">
      <w:pPr>
        <w:ind w:left="-284"/>
        <w:rPr>
          <w:b/>
          <w:bCs/>
          <w:szCs w:val="20"/>
        </w:rPr>
      </w:pPr>
      <w:r>
        <w:rPr>
          <w:b/>
        </w:rPr>
        <w:t>Global Marketing</w:t>
      </w:r>
    </w:p>
    <w:p w14:paraId="7B87655C" w14:textId="77777777" w:rsidR="006545A7" w:rsidRPr="00A0097D" w:rsidRDefault="006545A7" w:rsidP="006545A7">
      <w:pPr>
        <w:ind w:hanging="284"/>
        <w:jc w:val="both"/>
        <w:rPr>
          <w:szCs w:val="20"/>
          <w:lang w:val="de-DE"/>
        </w:rPr>
      </w:pPr>
      <w:r w:rsidRPr="00A0097D">
        <w:rPr>
          <w:lang w:val="de-DE"/>
        </w:rPr>
        <w:t>Tel. +49-7133-103-2327</w:t>
      </w:r>
    </w:p>
    <w:p w14:paraId="3805E6F2" w14:textId="77777777" w:rsidR="006545A7" w:rsidRPr="00A0097D" w:rsidRDefault="006545A7" w:rsidP="006545A7">
      <w:pPr>
        <w:ind w:hanging="284"/>
        <w:jc w:val="both"/>
        <w:rPr>
          <w:szCs w:val="20"/>
          <w:lang w:val="de-DE"/>
        </w:rPr>
      </w:pPr>
      <w:r w:rsidRPr="00A0097D">
        <w:rPr>
          <w:lang w:val="de-DE"/>
        </w:rPr>
        <w:t>kathrin.mueller@de.schunk.com</w:t>
      </w:r>
    </w:p>
    <w:p w14:paraId="557994E6" w14:textId="77777777" w:rsidR="006545A7" w:rsidRPr="006010D2" w:rsidRDefault="006545A7" w:rsidP="006545A7">
      <w:pPr>
        <w:ind w:hanging="284"/>
        <w:jc w:val="both"/>
        <w:rPr>
          <w:szCs w:val="20"/>
        </w:rPr>
      </w:pPr>
      <w:r>
        <w:t>schunk.com</w:t>
      </w:r>
    </w:p>
    <w:sectPr w:rsidR="006545A7" w:rsidRPr="006010D2" w:rsidSect="006B1666">
      <w:headerReference w:type="even" r:id="rId11"/>
      <w:headerReference w:type="default" r:id="rId12"/>
      <w:headerReference w:type="first" r:id="rId13"/>
      <w:pgSz w:w="11906" w:h="16838"/>
      <w:pgMar w:top="1701" w:right="1418" w:bottom="1985" w:left="1418" w:header="2098"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60260E" w14:textId="77777777" w:rsidR="007B64DD" w:rsidRDefault="007B64DD" w:rsidP="00795718">
      <w:r>
        <w:separator/>
      </w:r>
    </w:p>
  </w:endnote>
  <w:endnote w:type="continuationSeparator" w:id="0">
    <w:p w14:paraId="77764D94" w14:textId="77777777" w:rsidR="007B64DD" w:rsidRDefault="007B64DD" w:rsidP="00795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ago Pro">
    <w:panose1 w:val="02000506040000020004"/>
    <w:charset w:val="00"/>
    <w:family w:val="auto"/>
    <w:pitch w:val="variable"/>
    <w:sig w:usb0="A00000FF" w:usb1="4000387B"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7ED014" w14:textId="77777777" w:rsidR="007B64DD" w:rsidRDefault="007B64DD" w:rsidP="00795718">
      <w:r>
        <w:separator/>
      </w:r>
    </w:p>
  </w:footnote>
  <w:footnote w:type="continuationSeparator" w:id="0">
    <w:p w14:paraId="081840BB" w14:textId="77777777" w:rsidR="007B64DD" w:rsidRDefault="007B64DD" w:rsidP="007957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2CD1B" w14:textId="7ACD8389" w:rsidR="00795718" w:rsidRDefault="00620E07">
    <w:pPr>
      <w:pStyle w:val="Kopfzeile"/>
    </w:pPr>
    <w:r>
      <w:pict w14:anchorId="393C0F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87985" o:spid="_x0000_s1066" type="#_x0000_t75" style="position:absolute;margin-left:0;margin-top:0;width:595.45pt;height:841.9pt;z-index:-251657216;mso-position-horizontal:center;mso-position-horizontal-relative:margin;mso-position-vertical:center;mso-position-vertical-relative:margin" o:allowincell="f">
          <v:imagedata r:id="rId1" o:title="angeass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AA8EF" w14:textId="184BEE25" w:rsidR="00A6432F" w:rsidRDefault="006B1666">
    <w:pPr>
      <w:pStyle w:val="Kopfzeile"/>
    </w:pPr>
    <w:r>
      <w:rPr>
        <w:noProof/>
      </w:rPr>
      <w:drawing>
        <wp:anchor distT="0" distB="0" distL="114300" distR="114300" simplePos="0" relativeHeight="251660288" behindDoc="1" locked="0" layoutInCell="1" allowOverlap="1" wp14:anchorId="33FBCA0C" wp14:editId="75523454">
          <wp:simplePos x="0" y="0"/>
          <wp:positionH relativeFrom="column">
            <wp:posOffset>-890905</wp:posOffset>
          </wp:positionH>
          <wp:positionV relativeFrom="page">
            <wp:posOffset>9526</wp:posOffset>
          </wp:positionV>
          <wp:extent cx="7558767" cy="10691998"/>
          <wp:effectExtent l="0" t="0" r="4445"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1998"/>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6403A1" w14:textId="54801FCB" w:rsidR="00795718" w:rsidRDefault="00620E07">
    <w:pPr>
      <w:pStyle w:val="Kopfzeile"/>
    </w:pPr>
    <w:r>
      <w:pict w14:anchorId="5250A4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087984" o:spid="_x0000_s1065" type="#_x0000_t75" style="position:absolute;margin-left:0;margin-top:0;width:595.45pt;height:841.9pt;z-index:-251658240;mso-position-horizontal:center;mso-position-horizontal-relative:margin;mso-position-vertical:center;mso-position-vertical-relative:margin" o:allowincell="f">
          <v:imagedata r:id="rId1" o:title="angeass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5172D0C"/>
    <w:multiLevelType w:val="hybridMultilevel"/>
    <w:tmpl w:val="B93E34DE"/>
    <w:lvl w:ilvl="0" w:tplc="74CE67F0">
      <w:start w:val="1"/>
      <w:numFmt w:val="bullet"/>
      <w:lvlText w:val=""/>
      <w:lvlJc w:val="left"/>
      <w:pPr>
        <w:ind w:left="-66" w:hanging="360"/>
      </w:pPr>
      <w:rPr>
        <w:rFonts w:ascii="Wingdings" w:eastAsia="Calibri" w:hAnsi="Wingdings" w:cs="Times New Roman" w:hint="default"/>
      </w:rPr>
    </w:lvl>
    <w:lvl w:ilvl="1" w:tplc="04070003" w:tentative="1">
      <w:start w:val="1"/>
      <w:numFmt w:val="bullet"/>
      <w:lvlText w:val="o"/>
      <w:lvlJc w:val="left"/>
      <w:pPr>
        <w:ind w:left="654" w:hanging="360"/>
      </w:pPr>
      <w:rPr>
        <w:rFonts w:ascii="Courier New" w:hAnsi="Courier New" w:cs="Courier New" w:hint="default"/>
      </w:rPr>
    </w:lvl>
    <w:lvl w:ilvl="2" w:tplc="04070005" w:tentative="1">
      <w:start w:val="1"/>
      <w:numFmt w:val="bullet"/>
      <w:lvlText w:val=""/>
      <w:lvlJc w:val="left"/>
      <w:pPr>
        <w:ind w:left="1374" w:hanging="360"/>
      </w:pPr>
      <w:rPr>
        <w:rFonts w:ascii="Wingdings" w:hAnsi="Wingdings" w:hint="default"/>
      </w:rPr>
    </w:lvl>
    <w:lvl w:ilvl="3" w:tplc="04070001" w:tentative="1">
      <w:start w:val="1"/>
      <w:numFmt w:val="bullet"/>
      <w:lvlText w:val=""/>
      <w:lvlJc w:val="left"/>
      <w:pPr>
        <w:ind w:left="2094" w:hanging="360"/>
      </w:pPr>
      <w:rPr>
        <w:rFonts w:ascii="Symbol" w:hAnsi="Symbol" w:hint="default"/>
      </w:rPr>
    </w:lvl>
    <w:lvl w:ilvl="4" w:tplc="04070003" w:tentative="1">
      <w:start w:val="1"/>
      <w:numFmt w:val="bullet"/>
      <w:lvlText w:val="o"/>
      <w:lvlJc w:val="left"/>
      <w:pPr>
        <w:ind w:left="2814" w:hanging="360"/>
      </w:pPr>
      <w:rPr>
        <w:rFonts w:ascii="Courier New" w:hAnsi="Courier New" w:cs="Courier New" w:hint="default"/>
      </w:rPr>
    </w:lvl>
    <w:lvl w:ilvl="5" w:tplc="04070005" w:tentative="1">
      <w:start w:val="1"/>
      <w:numFmt w:val="bullet"/>
      <w:lvlText w:val=""/>
      <w:lvlJc w:val="left"/>
      <w:pPr>
        <w:ind w:left="3534" w:hanging="360"/>
      </w:pPr>
      <w:rPr>
        <w:rFonts w:ascii="Wingdings" w:hAnsi="Wingdings" w:hint="default"/>
      </w:rPr>
    </w:lvl>
    <w:lvl w:ilvl="6" w:tplc="04070001" w:tentative="1">
      <w:start w:val="1"/>
      <w:numFmt w:val="bullet"/>
      <w:lvlText w:val=""/>
      <w:lvlJc w:val="left"/>
      <w:pPr>
        <w:ind w:left="4254" w:hanging="360"/>
      </w:pPr>
      <w:rPr>
        <w:rFonts w:ascii="Symbol" w:hAnsi="Symbol" w:hint="default"/>
      </w:rPr>
    </w:lvl>
    <w:lvl w:ilvl="7" w:tplc="04070003" w:tentative="1">
      <w:start w:val="1"/>
      <w:numFmt w:val="bullet"/>
      <w:lvlText w:val="o"/>
      <w:lvlJc w:val="left"/>
      <w:pPr>
        <w:ind w:left="4974" w:hanging="360"/>
      </w:pPr>
      <w:rPr>
        <w:rFonts w:ascii="Courier New" w:hAnsi="Courier New" w:cs="Courier New" w:hint="default"/>
      </w:rPr>
    </w:lvl>
    <w:lvl w:ilvl="8" w:tplc="04070005" w:tentative="1">
      <w:start w:val="1"/>
      <w:numFmt w:val="bullet"/>
      <w:lvlText w:val=""/>
      <w:lvlJc w:val="left"/>
      <w:pPr>
        <w:ind w:left="5694" w:hanging="360"/>
      </w:pPr>
      <w:rPr>
        <w:rFonts w:ascii="Wingdings" w:hAnsi="Wingdings" w:hint="default"/>
      </w:rPr>
    </w:lvl>
  </w:abstractNum>
  <w:num w:numId="1" w16cid:durableId="5108003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5718"/>
    <w:rsid w:val="000135D7"/>
    <w:rsid w:val="0001491E"/>
    <w:rsid w:val="00031843"/>
    <w:rsid w:val="00047640"/>
    <w:rsid w:val="0005116E"/>
    <w:rsid w:val="00062618"/>
    <w:rsid w:val="000D3DA3"/>
    <w:rsid w:val="000E4D36"/>
    <w:rsid w:val="000F2817"/>
    <w:rsid w:val="001172AC"/>
    <w:rsid w:val="00131E51"/>
    <w:rsid w:val="001449AB"/>
    <w:rsid w:val="001516C3"/>
    <w:rsid w:val="00156B44"/>
    <w:rsid w:val="00170170"/>
    <w:rsid w:val="001C7D1A"/>
    <w:rsid w:val="001E2859"/>
    <w:rsid w:val="001E6E5D"/>
    <w:rsid w:val="00217512"/>
    <w:rsid w:val="00223FB7"/>
    <w:rsid w:val="00225952"/>
    <w:rsid w:val="00254EB5"/>
    <w:rsid w:val="00262BB5"/>
    <w:rsid w:val="002B3DC3"/>
    <w:rsid w:val="002C1E1C"/>
    <w:rsid w:val="002C2724"/>
    <w:rsid w:val="002C762D"/>
    <w:rsid w:val="002D7F35"/>
    <w:rsid w:val="002E108B"/>
    <w:rsid w:val="00311E92"/>
    <w:rsid w:val="00366F33"/>
    <w:rsid w:val="00385A12"/>
    <w:rsid w:val="003C1DB4"/>
    <w:rsid w:val="003D52A4"/>
    <w:rsid w:val="00427431"/>
    <w:rsid w:val="004D668D"/>
    <w:rsid w:val="00507827"/>
    <w:rsid w:val="0051164C"/>
    <w:rsid w:val="005169BE"/>
    <w:rsid w:val="005200DC"/>
    <w:rsid w:val="00527EF1"/>
    <w:rsid w:val="00546110"/>
    <w:rsid w:val="0058534C"/>
    <w:rsid w:val="005A49B5"/>
    <w:rsid w:val="005B2035"/>
    <w:rsid w:val="005B748B"/>
    <w:rsid w:val="005D306B"/>
    <w:rsid w:val="005D601E"/>
    <w:rsid w:val="006010D2"/>
    <w:rsid w:val="00620E07"/>
    <w:rsid w:val="006545A7"/>
    <w:rsid w:val="0066365F"/>
    <w:rsid w:val="006964C5"/>
    <w:rsid w:val="006A0DF3"/>
    <w:rsid w:val="006A5A57"/>
    <w:rsid w:val="006B1666"/>
    <w:rsid w:val="006D03C4"/>
    <w:rsid w:val="0070435C"/>
    <w:rsid w:val="0070708B"/>
    <w:rsid w:val="00732A2C"/>
    <w:rsid w:val="00735A3A"/>
    <w:rsid w:val="00743E87"/>
    <w:rsid w:val="00750089"/>
    <w:rsid w:val="0077259E"/>
    <w:rsid w:val="00795718"/>
    <w:rsid w:val="00797234"/>
    <w:rsid w:val="007B1C7C"/>
    <w:rsid w:val="007B3E87"/>
    <w:rsid w:val="007B64DD"/>
    <w:rsid w:val="007D5039"/>
    <w:rsid w:val="00827C7C"/>
    <w:rsid w:val="008370B0"/>
    <w:rsid w:val="00890CFE"/>
    <w:rsid w:val="00893680"/>
    <w:rsid w:val="008D2944"/>
    <w:rsid w:val="009028F9"/>
    <w:rsid w:val="009309EA"/>
    <w:rsid w:val="00943048"/>
    <w:rsid w:val="00980E98"/>
    <w:rsid w:val="0098791B"/>
    <w:rsid w:val="009A474F"/>
    <w:rsid w:val="009A56D0"/>
    <w:rsid w:val="009B290A"/>
    <w:rsid w:val="009C6ADA"/>
    <w:rsid w:val="009D5DE0"/>
    <w:rsid w:val="00A0097D"/>
    <w:rsid w:val="00A210ED"/>
    <w:rsid w:val="00A36F7C"/>
    <w:rsid w:val="00A6432F"/>
    <w:rsid w:val="00A81F1D"/>
    <w:rsid w:val="00A87B1A"/>
    <w:rsid w:val="00AA278A"/>
    <w:rsid w:val="00AA3CDD"/>
    <w:rsid w:val="00AF1E97"/>
    <w:rsid w:val="00B45A28"/>
    <w:rsid w:val="00B45C2D"/>
    <w:rsid w:val="00BA0C42"/>
    <w:rsid w:val="00BA5B3B"/>
    <w:rsid w:val="00BA6795"/>
    <w:rsid w:val="00BF3C06"/>
    <w:rsid w:val="00C02318"/>
    <w:rsid w:val="00C26B07"/>
    <w:rsid w:val="00C27222"/>
    <w:rsid w:val="00C63624"/>
    <w:rsid w:val="00C63981"/>
    <w:rsid w:val="00C67830"/>
    <w:rsid w:val="00C70630"/>
    <w:rsid w:val="00C70F8D"/>
    <w:rsid w:val="00C721B1"/>
    <w:rsid w:val="00C73668"/>
    <w:rsid w:val="00CB1060"/>
    <w:rsid w:val="00CD64EC"/>
    <w:rsid w:val="00D11E8C"/>
    <w:rsid w:val="00D23039"/>
    <w:rsid w:val="00D34C5C"/>
    <w:rsid w:val="00D50A22"/>
    <w:rsid w:val="00D66922"/>
    <w:rsid w:val="00D726DD"/>
    <w:rsid w:val="00D75140"/>
    <w:rsid w:val="00D85E9F"/>
    <w:rsid w:val="00DE0A81"/>
    <w:rsid w:val="00DF5558"/>
    <w:rsid w:val="00E1617D"/>
    <w:rsid w:val="00E469CD"/>
    <w:rsid w:val="00E57CCD"/>
    <w:rsid w:val="00E66DEE"/>
    <w:rsid w:val="00EA4448"/>
    <w:rsid w:val="00ED7E4A"/>
    <w:rsid w:val="00F077F9"/>
    <w:rsid w:val="00F10977"/>
    <w:rsid w:val="00F30F61"/>
    <w:rsid w:val="00F33AC0"/>
    <w:rsid w:val="00F60213"/>
    <w:rsid w:val="00FE107C"/>
    <w:rsid w:val="00FE7842"/>
    <w:rsid w:val="00FF074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464663"/>
  <w15:chartTrackingRefBased/>
  <w15:docId w15:val="{830D68A6-2FB1-44B2-82C5-5ABB37936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Fago Pro" w:eastAsiaTheme="minorHAnsi" w:hAnsi="Fago Pro" w:cs="Times New Roman"/>
        <w:szCs w:val="22"/>
        <w:lang w:val="en-US" w:eastAsia="en-US" w:bidi="ar-SA"/>
        <w14:numForm w14:val="lining"/>
      </w:rPr>
    </w:rPrDefault>
    <w:pPrDefault>
      <w:pPr>
        <w:spacing w:after="60"/>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66DEE"/>
    <w:pPr>
      <w:spacing w:after="0" w:line="276" w:lineRule="auto"/>
    </w:pPr>
  </w:style>
  <w:style w:type="paragraph" w:styleId="berschrift1">
    <w:name w:val="heading 1"/>
    <w:basedOn w:val="Standard"/>
    <w:next w:val="Standard"/>
    <w:link w:val="berschrift1Zchn"/>
    <w:uiPriority w:val="99"/>
    <w:qFormat/>
    <w:rsid w:val="00E66DEE"/>
    <w:pPr>
      <w:keepNext/>
      <w:spacing w:line="240" w:lineRule="auto"/>
      <w:outlineLvl w:val="0"/>
    </w:pPr>
    <w:rPr>
      <w:b/>
      <w:color w:val="000000"/>
      <w:sz w:val="24"/>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95718"/>
    <w:pPr>
      <w:tabs>
        <w:tab w:val="center" w:pos="4536"/>
        <w:tab w:val="right" w:pos="9072"/>
      </w:tabs>
      <w:spacing w:line="240" w:lineRule="auto"/>
    </w:pPr>
    <w:rPr>
      <w:rFonts w:ascii="Arial" w:hAnsi="Arial" w:cstheme="minorBidi"/>
      <w:sz w:val="24"/>
    </w:rPr>
  </w:style>
  <w:style w:type="character" w:customStyle="1" w:styleId="KopfzeileZchn">
    <w:name w:val="Kopfzeile Zchn"/>
    <w:basedOn w:val="Absatz-Standardschriftart"/>
    <w:link w:val="Kopfzeile"/>
    <w:uiPriority w:val="99"/>
    <w:rsid w:val="00795718"/>
  </w:style>
  <w:style w:type="paragraph" w:styleId="Fuzeile">
    <w:name w:val="footer"/>
    <w:basedOn w:val="Standard"/>
    <w:link w:val="FuzeileZchn"/>
    <w:uiPriority w:val="99"/>
    <w:unhideWhenUsed/>
    <w:rsid w:val="00795718"/>
    <w:pPr>
      <w:tabs>
        <w:tab w:val="center" w:pos="4536"/>
        <w:tab w:val="right" w:pos="9072"/>
      </w:tabs>
      <w:spacing w:line="240" w:lineRule="auto"/>
    </w:pPr>
    <w:rPr>
      <w:rFonts w:ascii="Arial" w:hAnsi="Arial" w:cstheme="minorBidi"/>
      <w:sz w:val="24"/>
    </w:rPr>
  </w:style>
  <w:style w:type="character" w:customStyle="1" w:styleId="FuzeileZchn">
    <w:name w:val="Fußzeile Zchn"/>
    <w:basedOn w:val="Absatz-Standardschriftart"/>
    <w:link w:val="Fuzeile"/>
    <w:uiPriority w:val="99"/>
    <w:rsid w:val="00795718"/>
  </w:style>
  <w:style w:type="character" w:customStyle="1" w:styleId="berschrift1Zchn">
    <w:name w:val="Überschrift 1 Zchn"/>
    <w:basedOn w:val="Absatz-Standardschriftart"/>
    <w:link w:val="berschrift1"/>
    <w:uiPriority w:val="99"/>
    <w:rsid w:val="00E66DEE"/>
    <w:rPr>
      <w:rFonts w:ascii="Calibri" w:eastAsia="Calibri" w:hAnsi="Calibri" w:cs="Times New Roman"/>
      <w:b/>
      <w:color w:val="000000"/>
      <w:szCs w:val="20"/>
      <w:lang w:val="en-US" w:eastAsia="de-DE"/>
    </w:rPr>
  </w:style>
  <w:style w:type="paragraph" w:styleId="Kommentartext">
    <w:name w:val="annotation text"/>
    <w:basedOn w:val="Standard"/>
    <w:link w:val="KommentartextZchn"/>
    <w:uiPriority w:val="99"/>
    <w:semiHidden/>
    <w:rsid w:val="00E66DEE"/>
    <w:rPr>
      <w:szCs w:val="20"/>
    </w:rPr>
  </w:style>
  <w:style w:type="character" w:customStyle="1" w:styleId="KommentartextZchn">
    <w:name w:val="Kommentartext Zchn"/>
    <w:basedOn w:val="Absatz-Standardschriftart"/>
    <w:link w:val="Kommentartext"/>
    <w:uiPriority w:val="99"/>
    <w:semiHidden/>
    <w:rsid w:val="00E66DEE"/>
    <w:rPr>
      <w:rFonts w:ascii="Calibri" w:eastAsia="Calibri" w:hAnsi="Calibri" w:cs="Times New Roman"/>
      <w:sz w:val="20"/>
      <w:szCs w:val="20"/>
    </w:rPr>
  </w:style>
  <w:style w:type="paragraph" w:styleId="Textkrper-Zeileneinzug">
    <w:name w:val="Body Text Indent"/>
    <w:basedOn w:val="Standard"/>
    <w:link w:val="Textkrper-ZeileneinzugZchn"/>
    <w:uiPriority w:val="99"/>
    <w:semiHidden/>
    <w:rsid w:val="00E66DEE"/>
    <w:pPr>
      <w:tabs>
        <w:tab w:val="left" w:pos="1134"/>
      </w:tabs>
      <w:spacing w:line="240" w:lineRule="auto"/>
      <w:ind w:left="705" w:hanging="705"/>
    </w:pPr>
    <w:rPr>
      <w:rFonts w:ascii="Arial" w:hAnsi="Arial"/>
      <w:b/>
      <w:szCs w:val="20"/>
      <w:lang w:eastAsia="de-DE"/>
    </w:rPr>
  </w:style>
  <w:style w:type="character" w:customStyle="1" w:styleId="Textkrper-ZeileneinzugZchn">
    <w:name w:val="Textkörper-Zeileneinzug Zchn"/>
    <w:basedOn w:val="Absatz-Standardschriftart"/>
    <w:link w:val="Textkrper-Zeileneinzug"/>
    <w:uiPriority w:val="99"/>
    <w:semiHidden/>
    <w:rsid w:val="00E66DEE"/>
    <w:rPr>
      <w:rFonts w:eastAsia="Calibri" w:cs="Times New Roman"/>
      <w:b/>
      <w:sz w:val="20"/>
      <w:szCs w:val="20"/>
      <w:lang w:val="en-US" w:eastAsia="de-DE"/>
    </w:rPr>
  </w:style>
  <w:style w:type="paragraph" w:styleId="Beschriftung">
    <w:name w:val="caption"/>
    <w:basedOn w:val="Standard"/>
    <w:next w:val="Standard"/>
    <w:uiPriority w:val="35"/>
    <w:unhideWhenUsed/>
    <w:qFormat/>
    <w:rsid w:val="001516C3"/>
    <w:pPr>
      <w:spacing w:after="200" w:line="240" w:lineRule="auto"/>
    </w:pPr>
    <w:rPr>
      <w:i/>
      <w:iCs/>
      <w:color w:val="44546A" w:themeColor="text2"/>
      <w:sz w:val="18"/>
      <w:szCs w:val="18"/>
    </w:rPr>
  </w:style>
  <w:style w:type="paragraph" w:styleId="Listenabsatz">
    <w:name w:val="List Paragraph"/>
    <w:basedOn w:val="Standard"/>
    <w:uiPriority w:val="34"/>
    <w:qFormat/>
    <w:rsid w:val="00AA278A"/>
    <w:pPr>
      <w:ind w:left="720"/>
      <w:contextualSpacing/>
    </w:pPr>
  </w:style>
  <w:style w:type="character" w:styleId="Platzhaltertext">
    <w:name w:val="Placeholder Text"/>
    <w:basedOn w:val="Absatz-Standardschriftart"/>
    <w:uiPriority w:val="99"/>
    <w:semiHidden/>
    <w:rsid w:val="00170170"/>
    <w:rPr>
      <w:color w:val="808080"/>
    </w:rPr>
  </w:style>
  <w:style w:type="paragraph" w:styleId="berarbeitung">
    <w:name w:val="Revision"/>
    <w:hidden/>
    <w:uiPriority w:val="99"/>
    <w:semiHidden/>
    <w:rsid w:val="00D11E8C"/>
    <w:pPr>
      <w:spacing w:after="0"/>
    </w:pPr>
  </w:style>
  <w:style w:type="character" w:styleId="Kommentarzeichen">
    <w:name w:val="annotation reference"/>
    <w:basedOn w:val="Absatz-Standardschriftart"/>
    <w:uiPriority w:val="99"/>
    <w:semiHidden/>
    <w:unhideWhenUsed/>
    <w:rsid w:val="00CD64EC"/>
    <w:rPr>
      <w:sz w:val="16"/>
      <w:szCs w:val="16"/>
    </w:rPr>
  </w:style>
  <w:style w:type="paragraph" w:styleId="Kommentarthema">
    <w:name w:val="annotation subject"/>
    <w:basedOn w:val="Kommentartext"/>
    <w:next w:val="Kommentartext"/>
    <w:link w:val="KommentarthemaZchn"/>
    <w:uiPriority w:val="99"/>
    <w:semiHidden/>
    <w:unhideWhenUsed/>
    <w:rsid w:val="00CD64EC"/>
    <w:pPr>
      <w:spacing w:line="240" w:lineRule="auto"/>
    </w:pPr>
    <w:rPr>
      <w:b/>
      <w:bCs/>
    </w:rPr>
  </w:style>
  <w:style w:type="character" w:customStyle="1" w:styleId="KommentarthemaZchn">
    <w:name w:val="Kommentarthema Zchn"/>
    <w:basedOn w:val="KommentartextZchn"/>
    <w:link w:val="Kommentarthema"/>
    <w:uiPriority w:val="99"/>
    <w:semiHidden/>
    <w:rsid w:val="00CD64EC"/>
    <w:rPr>
      <w:rFonts w:ascii="Calibri" w:eastAsia="Calibri" w:hAnsi="Calibri"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348611">
      <w:bodyDiv w:val="1"/>
      <w:marLeft w:val="0"/>
      <w:marRight w:val="0"/>
      <w:marTop w:val="0"/>
      <w:marBottom w:val="0"/>
      <w:divBdr>
        <w:top w:val="none" w:sz="0" w:space="0" w:color="auto"/>
        <w:left w:val="none" w:sz="0" w:space="0" w:color="auto"/>
        <w:bottom w:val="none" w:sz="0" w:space="0" w:color="auto"/>
        <w:right w:val="none" w:sz="0" w:space="0" w:color="auto"/>
      </w:divBdr>
    </w:div>
    <w:div w:id="293760732">
      <w:bodyDiv w:val="1"/>
      <w:marLeft w:val="0"/>
      <w:marRight w:val="0"/>
      <w:marTop w:val="0"/>
      <w:marBottom w:val="0"/>
      <w:divBdr>
        <w:top w:val="none" w:sz="0" w:space="0" w:color="auto"/>
        <w:left w:val="none" w:sz="0" w:space="0" w:color="auto"/>
        <w:bottom w:val="none" w:sz="0" w:space="0" w:color="auto"/>
        <w:right w:val="none" w:sz="0" w:space="0" w:color="auto"/>
      </w:divBdr>
    </w:div>
    <w:div w:id="309596353">
      <w:bodyDiv w:val="1"/>
      <w:marLeft w:val="0"/>
      <w:marRight w:val="0"/>
      <w:marTop w:val="0"/>
      <w:marBottom w:val="0"/>
      <w:divBdr>
        <w:top w:val="none" w:sz="0" w:space="0" w:color="auto"/>
        <w:left w:val="none" w:sz="0" w:space="0" w:color="auto"/>
        <w:bottom w:val="none" w:sz="0" w:space="0" w:color="auto"/>
        <w:right w:val="none" w:sz="0" w:space="0" w:color="auto"/>
      </w:divBdr>
    </w:div>
    <w:div w:id="397676115">
      <w:bodyDiv w:val="1"/>
      <w:marLeft w:val="0"/>
      <w:marRight w:val="0"/>
      <w:marTop w:val="0"/>
      <w:marBottom w:val="0"/>
      <w:divBdr>
        <w:top w:val="none" w:sz="0" w:space="0" w:color="auto"/>
        <w:left w:val="none" w:sz="0" w:space="0" w:color="auto"/>
        <w:bottom w:val="none" w:sz="0" w:space="0" w:color="auto"/>
        <w:right w:val="none" w:sz="0" w:space="0" w:color="auto"/>
      </w:divBdr>
    </w:div>
    <w:div w:id="609901035">
      <w:bodyDiv w:val="1"/>
      <w:marLeft w:val="0"/>
      <w:marRight w:val="0"/>
      <w:marTop w:val="0"/>
      <w:marBottom w:val="0"/>
      <w:divBdr>
        <w:top w:val="none" w:sz="0" w:space="0" w:color="auto"/>
        <w:left w:val="none" w:sz="0" w:space="0" w:color="auto"/>
        <w:bottom w:val="none" w:sz="0" w:space="0" w:color="auto"/>
        <w:right w:val="none" w:sz="0" w:space="0" w:color="auto"/>
      </w:divBdr>
    </w:div>
    <w:div w:id="775710192">
      <w:bodyDiv w:val="1"/>
      <w:marLeft w:val="0"/>
      <w:marRight w:val="0"/>
      <w:marTop w:val="0"/>
      <w:marBottom w:val="0"/>
      <w:divBdr>
        <w:top w:val="none" w:sz="0" w:space="0" w:color="auto"/>
        <w:left w:val="none" w:sz="0" w:space="0" w:color="auto"/>
        <w:bottom w:val="none" w:sz="0" w:space="0" w:color="auto"/>
        <w:right w:val="none" w:sz="0" w:space="0" w:color="auto"/>
      </w:divBdr>
    </w:div>
    <w:div w:id="901141859">
      <w:bodyDiv w:val="1"/>
      <w:marLeft w:val="0"/>
      <w:marRight w:val="0"/>
      <w:marTop w:val="0"/>
      <w:marBottom w:val="0"/>
      <w:divBdr>
        <w:top w:val="none" w:sz="0" w:space="0" w:color="auto"/>
        <w:left w:val="none" w:sz="0" w:space="0" w:color="auto"/>
        <w:bottom w:val="none" w:sz="0" w:space="0" w:color="auto"/>
        <w:right w:val="none" w:sz="0" w:space="0" w:color="auto"/>
      </w:divBdr>
    </w:div>
    <w:div w:id="1252548287">
      <w:bodyDiv w:val="1"/>
      <w:marLeft w:val="0"/>
      <w:marRight w:val="0"/>
      <w:marTop w:val="0"/>
      <w:marBottom w:val="0"/>
      <w:divBdr>
        <w:top w:val="none" w:sz="0" w:space="0" w:color="auto"/>
        <w:left w:val="none" w:sz="0" w:space="0" w:color="auto"/>
        <w:bottom w:val="none" w:sz="0" w:space="0" w:color="auto"/>
        <w:right w:val="none" w:sz="0" w:space="0" w:color="auto"/>
      </w:divBdr>
    </w:div>
    <w:div w:id="1676764192">
      <w:bodyDiv w:val="1"/>
      <w:marLeft w:val="0"/>
      <w:marRight w:val="0"/>
      <w:marTop w:val="0"/>
      <w:marBottom w:val="0"/>
      <w:divBdr>
        <w:top w:val="none" w:sz="0" w:space="0" w:color="auto"/>
        <w:left w:val="none" w:sz="0" w:space="0" w:color="auto"/>
        <w:bottom w:val="none" w:sz="0" w:space="0" w:color="auto"/>
        <w:right w:val="none" w:sz="0" w:space="0" w:color="auto"/>
      </w:divBdr>
    </w:div>
    <w:div w:id="1743327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Cher" typeface="Plantagenet Cherokee"/>
        <a:font script="Yiii" typeface="Microsoft Yi Baiti"/>
        <a:font script="Thaa" typeface="MV Boli"/>
        <a:font script="Syrc" typeface="Estrangelo Edessa"/>
        <a:font script="Mong" typeface="Mongolian Baiti"/>
        <a:font script="Viet" typeface="Times New Roman"/>
        <a:font script="Uigh" typeface="Microsoft Uighur"/>
        <a:font script="Bugi" typeface="Leelawadee UI"/>
        <a:font script="Bopo" typeface="Microsoft JhengHei"/>
        <a:font script="Lisu" typeface="Segoe UI"/>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Cher" typeface="Plantagenet Cherokee"/>
        <a:font script="Yiii" typeface="Microsoft Yi Baiti"/>
        <a:font script="Thaa" typeface="MV Boli"/>
        <a:font script="Syrc" typeface="Estrangelo Edessa"/>
        <a:font script="Mong" typeface="Mongolian Baiti"/>
        <a:font script="Viet" typeface="Arial"/>
        <a:font script="Uigh" typeface="Microsoft Uighur"/>
        <a:font script="Bugi" typeface="Leelawadee UI"/>
        <a:font script="Bopo" typeface="Microsoft JhengHei"/>
        <a:font script="Lisu" typeface="Segoe UI"/>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F1EA88692196343BAF95DBA50F6A209" ma:contentTypeVersion="20" ma:contentTypeDescription="Ein neues Dokument erstellen." ma:contentTypeScope="" ma:versionID="3dd13db5bb5108c7fba6c567ccb6cc6d">
  <xsd:schema xmlns:xsd="http://www.w3.org/2001/XMLSchema" xmlns:xs="http://www.w3.org/2001/XMLSchema" xmlns:p="http://schemas.microsoft.com/office/2006/metadata/properties" xmlns:ns1="http://schemas.microsoft.com/sharepoint/v3" xmlns:ns2="1f337b43-997f-43bf-959a-bbb71dddae46" xmlns:ns3="51ea74bd-71d5-4fc7-86f8-59e69b2f3848" targetNamespace="http://schemas.microsoft.com/office/2006/metadata/properties" ma:root="true" ma:fieldsID="072c35aa4ec540d46dc69feb30d1745f" ns1:_="" ns2:_="" ns3:_="">
    <xsd:import namespace="http://schemas.microsoft.com/sharepoint/v3"/>
    <xsd:import namespace="1f337b43-997f-43bf-959a-bbb71dddae46"/>
    <xsd:import namespace="51ea74bd-71d5-4fc7-86f8-59e69b2f384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DateTaken" minOccurs="0"/>
                <xsd:element ref="ns2:MediaServiceOCR" minOccurs="0"/>
                <xsd:element ref="ns2:MediaServiceLocation" minOccurs="0"/>
                <xsd:element ref="ns2:MediaLengthInSeconds" minOccurs="0"/>
                <xsd:element ref="ns2:MediaServiceAutoKeyPoints" minOccurs="0"/>
                <xsd:element ref="ns2:MediaServiceKeyPoint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igenschaften der einheitlichen Compliancerichtlinie" ma:hidden="true" ma:internalName="_ip_UnifiedCompliancePolicyProperties">
      <xsd:simpleType>
        <xsd:restriction base="dms:Note"/>
      </xsd:simpleType>
    </xsd:element>
    <xsd:element name="_ip_UnifiedCompliancePolicyUIAction" ma:index="15"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337b43-997f-43bf-959a-bbb71dddae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a6b1c68-4591-4071-a616-a400c595fe7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1ea74bd-71d5-4fc7-86f8-59e69b2f3848"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bbb79421-52a4-4e54-9af2-01dc1917fd74}" ma:internalName="TaxCatchAll" ma:showField="CatchAllData" ma:web="51ea74bd-71d5-4fc7-86f8-59e69b2f384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A8BFFE-098B-43DD-B553-962B5BD572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f337b43-997f-43bf-959a-bbb71dddae46"/>
    <ds:schemaRef ds:uri="51ea74bd-71d5-4fc7-86f8-59e69b2f38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17F360-0EC3-41FD-BCB0-3B9B2C848822}">
  <ds:schemaRefs>
    <ds:schemaRef ds:uri="http://schemas.microsoft.com/sharepoint/v3/contenttype/forms"/>
  </ds:schemaRefs>
</ds:datastoreItem>
</file>

<file path=customXml/itemProps3.xml><?xml version="1.0" encoding="utf-8"?>
<ds:datastoreItem xmlns:ds="http://schemas.openxmlformats.org/officeDocument/2006/customXml" ds:itemID="{E64D2AAB-F852-44AB-8627-1E1BA82C8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452</Words>
  <Characters>2851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Panatda Kornkaew</dc:creator>
  <cp:keywords/>
  <dc:description/>
  <cp:lastModifiedBy>Müller, Kathrin</cp:lastModifiedBy>
  <cp:revision>9</cp:revision>
  <cp:lastPrinted>2024-08-27T07:49:00Z</cp:lastPrinted>
  <dcterms:created xsi:type="dcterms:W3CDTF">2024-08-27T08:41:00Z</dcterms:created>
  <dcterms:modified xsi:type="dcterms:W3CDTF">2024-09-06T07:32:00Z</dcterms:modified>
</cp:coreProperties>
</file>